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8169" w14:textId="706DE233" w:rsidR="00E37031" w:rsidRPr="0033710B" w:rsidRDefault="006758A1" w:rsidP="0033710B">
      <w:pPr>
        <w:pStyle w:val="Textodeglob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DB28B78" wp14:editId="1EBD197B">
            <wp:simplePos x="0" y="0"/>
            <wp:positionH relativeFrom="column">
              <wp:posOffset>17780</wp:posOffset>
            </wp:positionH>
            <wp:positionV relativeFrom="paragraph">
              <wp:posOffset>-1208405</wp:posOffset>
            </wp:positionV>
            <wp:extent cx="752475" cy="782320"/>
            <wp:effectExtent l="0" t="0" r="9525" b="0"/>
            <wp:wrapNone/>
            <wp:docPr id="1928592003" name="Imagen 9" descr="Imagen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92003" name="Imagen 9" descr="Imagen en blanco y negr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C57" w:rsidRPr="0033710B">
        <w:rPr>
          <w:rFonts w:ascii="Arial" w:eastAsia="Arial" w:hAnsi="Arial" w:cs="Arial"/>
          <w:sz w:val="18"/>
          <w:szCs w:val="18"/>
        </w:rPr>
        <w:t>Dentro del proceso de Auditoría Interna se hace relevante conocer la percepción de satisfacción durante la ejecución de la auditoría, por tanto</w:t>
      </w:r>
      <w:r w:rsidR="0033710B">
        <w:rPr>
          <w:rFonts w:ascii="Arial" w:eastAsia="Arial" w:hAnsi="Arial" w:cs="Arial"/>
          <w:sz w:val="18"/>
          <w:szCs w:val="18"/>
        </w:rPr>
        <w:t>,</w:t>
      </w:r>
      <w:r w:rsidR="00EE4C57" w:rsidRPr="0033710B">
        <w:rPr>
          <w:rFonts w:ascii="Arial" w:eastAsia="Arial" w:hAnsi="Arial" w:cs="Arial"/>
          <w:sz w:val="18"/>
          <w:szCs w:val="18"/>
        </w:rPr>
        <w:t xml:space="preserve"> es muy importante evaluar el desempeño de los Auditores. </w:t>
      </w:r>
    </w:p>
    <w:p w14:paraId="69995742" w14:textId="78FB57B1" w:rsidR="00E37031" w:rsidRPr="0033710B" w:rsidRDefault="00EE4C57" w:rsidP="0033710B">
      <w:pPr>
        <w:pStyle w:val="Textodeglobo"/>
        <w:ind w:left="0" w:hanging="2"/>
        <w:rPr>
          <w:rFonts w:ascii="Arial" w:eastAsia="Arial" w:hAnsi="Arial" w:cs="Arial"/>
          <w:sz w:val="18"/>
          <w:szCs w:val="18"/>
        </w:rPr>
      </w:pPr>
      <w:r w:rsidRPr="0033710B">
        <w:rPr>
          <w:rFonts w:ascii="Arial" w:eastAsia="Arial" w:hAnsi="Arial" w:cs="Arial"/>
          <w:sz w:val="18"/>
          <w:szCs w:val="18"/>
        </w:rPr>
        <w:t>Agradecemos la sinceridad y objetividad de sus respuestas dado que estas contribuyen a la mejora de las habilidades, competencias de los profesionales que ejecutan esta actividad</w:t>
      </w:r>
    </w:p>
    <w:p w14:paraId="3AB56F12" w14:textId="77777777" w:rsidR="00E37031" w:rsidRDefault="00E37031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0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0"/>
        <w:gridCol w:w="1140"/>
        <w:gridCol w:w="1005"/>
        <w:gridCol w:w="1215"/>
        <w:gridCol w:w="1425"/>
      </w:tblGrid>
      <w:tr w:rsidR="00E37031" w14:paraId="7CE74BE7" w14:textId="77777777">
        <w:trPr>
          <w:trHeight w:val="345"/>
          <w:jc w:val="center"/>
        </w:trPr>
        <w:tc>
          <w:tcPr>
            <w:tcW w:w="5970" w:type="dxa"/>
            <w:shd w:val="clear" w:color="auto" w:fill="F2F2F2"/>
          </w:tcPr>
          <w:p w14:paraId="5D72D530" w14:textId="5C2C879D"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625362450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C924FF" w:rsidRPr="00A92904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4785" w:type="dxa"/>
            <w:gridSpan w:val="4"/>
            <w:shd w:val="clear" w:color="auto" w:fill="F2F2F2"/>
          </w:tcPr>
          <w:p w14:paraId="19696F80" w14:textId="77777777"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AUDITOR/A: 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1201381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</w:t>
            </w:r>
          </w:p>
        </w:tc>
      </w:tr>
      <w:tr w:rsidR="00E37031" w14:paraId="3B5A7288" w14:textId="77777777">
        <w:trPr>
          <w:trHeight w:val="345"/>
          <w:jc w:val="center"/>
        </w:trPr>
        <w:tc>
          <w:tcPr>
            <w:tcW w:w="5970" w:type="dxa"/>
            <w:shd w:val="clear" w:color="auto" w:fill="F2F2F2"/>
          </w:tcPr>
          <w:p w14:paraId="5057C4EB" w14:textId="1B002A92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PROCESO AUDITADO: 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1789638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</w:t>
            </w:r>
          </w:p>
        </w:tc>
        <w:tc>
          <w:tcPr>
            <w:tcW w:w="4785" w:type="dxa"/>
            <w:gridSpan w:val="4"/>
            <w:shd w:val="clear" w:color="auto" w:fill="F2F2F2"/>
          </w:tcPr>
          <w:p w14:paraId="522A49B4" w14:textId="3204DD22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DEPENDENCIA:  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9577080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E37031" w14:paraId="507791D2" w14:textId="77777777">
        <w:trPr>
          <w:trHeight w:val="240"/>
          <w:jc w:val="center"/>
        </w:trPr>
        <w:tc>
          <w:tcPr>
            <w:tcW w:w="10755" w:type="dxa"/>
            <w:gridSpan w:val="5"/>
          </w:tcPr>
          <w:p w14:paraId="17E893B7" w14:textId="63D7DD79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Identificar las competencias del Equipo Auditor con base en la percepción de los auditados.</w:t>
            </w:r>
          </w:p>
        </w:tc>
      </w:tr>
      <w:tr w:rsidR="00E37031" w14:paraId="31FD5E62" w14:textId="77777777">
        <w:trPr>
          <w:trHeight w:val="301"/>
          <w:jc w:val="center"/>
        </w:trPr>
        <w:tc>
          <w:tcPr>
            <w:tcW w:w="10755" w:type="dxa"/>
            <w:gridSpan w:val="5"/>
          </w:tcPr>
          <w:p w14:paraId="162203ED" w14:textId="77777777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Marque con una </w:t>
            </w:r>
            <w:r w:rsidR="00FB68E7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cada una de las preguntas según su criterio.</w:t>
            </w:r>
          </w:p>
        </w:tc>
      </w:tr>
      <w:tr w:rsidR="00DD78EB" w14:paraId="1491B742" w14:textId="77777777">
        <w:trPr>
          <w:trHeight w:val="451"/>
          <w:jc w:val="center"/>
        </w:trPr>
        <w:tc>
          <w:tcPr>
            <w:tcW w:w="5970" w:type="dxa"/>
            <w:vMerge w:val="restart"/>
            <w:shd w:val="clear" w:color="auto" w:fill="F2F2F2"/>
            <w:vAlign w:val="center"/>
          </w:tcPr>
          <w:p w14:paraId="601AB3C9" w14:textId="2569A009" w:rsidR="00DD78EB" w:rsidRDefault="00DD78E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ASPECTO</w:t>
            </w:r>
          </w:p>
        </w:tc>
        <w:tc>
          <w:tcPr>
            <w:tcW w:w="4785" w:type="dxa"/>
            <w:gridSpan w:val="4"/>
            <w:shd w:val="clear" w:color="auto" w:fill="F2F2F2"/>
            <w:vAlign w:val="center"/>
          </w:tcPr>
          <w:p w14:paraId="7B700C38" w14:textId="77777777" w:rsidR="00DD78EB" w:rsidRDefault="00DD78E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VALORACIÓN </w:t>
            </w:r>
          </w:p>
        </w:tc>
      </w:tr>
      <w:tr w:rsidR="00DD78EB" w14:paraId="5D95C5AB" w14:textId="77777777">
        <w:trPr>
          <w:trHeight w:val="329"/>
          <w:jc w:val="center"/>
        </w:trPr>
        <w:tc>
          <w:tcPr>
            <w:tcW w:w="5970" w:type="dxa"/>
            <w:vMerge/>
            <w:shd w:val="clear" w:color="auto" w:fill="F2F2F2"/>
            <w:vAlign w:val="center"/>
          </w:tcPr>
          <w:p w14:paraId="35301CA5" w14:textId="77777777" w:rsidR="00DD78EB" w:rsidRDefault="00DD78E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14:paraId="11C7AC3A" w14:textId="0D59F396" w:rsidR="00DD78EB" w:rsidRDefault="00DD78EB" w:rsidP="00DA457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EXCELENTE</w:t>
            </w:r>
          </w:p>
        </w:tc>
        <w:tc>
          <w:tcPr>
            <w:tcW w:w="1005" w:type="dxa"/>
            <w:shd w:val="clear" w:color="auto" w:fill="F2F2F2"/>
            <w:vAlign w:val="center"/>
          </w:tcPr>
          <w:p w14:paraId="3426EF15" w14:textId="0B33173E" w:rsidR="00DD78EB" w:rsidRDefault="00DD78EB" w:rsidP="00DA4579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BUENO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54AED371" w14:textId="142CA6EB" w:rsidR="00DD78EB" w:rsidRDefault="00DD78EB" w:rsidP="00DA457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ACEPTABLE</w:t>
            </w:r>
          </w:p>
        </w:tc>
        <w:tc>
          <w:tcPr>
            <w:tcW w:w="1425" w:type="dxa"/>
            <w:shd w:val="clear" w:color="auto" w:fill="F2F2F2"/>
            <w:vAlign w:val="center"/>
          </w:tcPr>
          <w:p w14:paraId="51F27595" w14:textId="2D2879EF" w:rsidR="00DD78EB" w:rsidRDefault="00DD78EB" w:rsidP="00DA457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DEFICIENTE</w:t>
            </w:r>
          </w:p>
        </w:tc>
      </w:tr>
      <w:tr w:rsidR="00E37031" w14:paraId="22020D44" w14:textId="77777777" w:rsidTr="00C924FF">
        <w:trPr>
          <w:trHeight w:val="329"/>
          <w:jc w:val="center"/>
        </w:trPr>
        <w:tc>
          <w:tcPr>
            <w:tcW w:w="5970" w:type="dxa"/>
          </w:tcPr>
          <w:p w14:paraId="55CD2A94" w14:textId="29D4FDA9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 notificó el plan de auditoría, se socializó en la reunión de apertura indicando objetivo, alcance, criterios, orden, secuencia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además, de ser necesario se concertó el manejo de cambios en la ejecución del plan.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32673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3AE75A77" w14:textId="77777777" w:rsidR="00E37031" w:rsidRPr="00C924FF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703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588653E2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47456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344CD7F9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45393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03064141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786A1D12" w14:textId="77777777" w:rsidTr="00C924FF">
        <w:trPr>
          <w:trHeight w:val="329"/>
          <w:jc w:val="center"/>
        </w:trPr>
        <w:tc>
          <w:tcPr>
            <w:tcW w:w="5970" w:type="dxa"/>
            <w:vAlign w:val="center"/>
          </w:tcPr>
          <w:p w14:paraId="43C3BB74" w14:textId="67DA6418" w:rsidR="0031053E" w:rsidRDefault="00673EA8" w:rsidP="00673EA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m</w:t>
            </w:r>
            <w:r w:rsidR="0031053E">
              <w:rPr>
                <w:rFonts w:ascii="Arial" w:eastAsia="Arial" w:hAnsi="Arial" w:cs="Arial"/>
                <w:sz w:val="18"/>
                <w:szCs w:val="18"/>
              </w:rPr>
              <w:t>aneja lenguaje claro, formula preguntas de fácil comprensión y responde las inquietudes del auditado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90674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46FB2223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7284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2B59801E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57565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2394CBDA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1385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1E5D3294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43D12610" w14:textId="77777777" w:rsidTr="00C924FF">
        <w:trPr>
          <w:trHeight w:val="329"/>
          <w:jc w:val="center"/>
        </w:trPr>
        <w:tc>
          <w:tcPr>
            <w:tcW w:w="5970" w:type="dxa"/>
          </w:tcPr>
          <w:p w14:paraId="19EA3C6B" w14:textId="59B40820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Solicita evidencia objetiva y pertinente para la verificación de requisitos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213728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4A1C9888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649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46147412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48130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19B5A823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03191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69001922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7EF1AB89" w14:textId="77777777" w:rsidTr="00C924FF">
        <w:trPr>
          <w:trHeight w:val="329"/>
          <w:jc w:val="center"/>
        </w:trPr>
        <w:tc>
          <w:tcPr>
            <w:tcW w:w="5970" w:type="dxa"/>
          </w:tcPr>
          <w:p w14:paraId="49ADFF31" w14:textId="77777777" w:rsidR="00E37031" w:rsidRDefault="00AC32D3" w:rsidP="00AC32D3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56F4D">
              <w:rPr>
                <w:rFonts w:ascii="Arial" w:eastAsia="Arial" w:hAnsi="Arial" w:cs="Arial"/>
                <w:sz w:val="18"/>
                <w:szCs w:val="18"/>
              </w:rPr>
              <w:t>Explica con argumentos de la norma los hallazgos de la auditoría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96370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3323CA4D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55289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7F14BB18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6180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595A80BA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150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000946E7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3CE8D4B4" w14:textId="77777777" w:rsidTr="00C924FF">
        <w:trPr>
          <w:trHeight w:val="329"/>
          <w:jc w:val="center"/>
        </w:trPr>
        <w:tc>
          <w:tcPr>
            <w:tcW w:w="5970" w:type="dxa"/>
          </w:tcPr>
          <w:p w14:paraId="184E99A4" w14:textId="77777777" w:rsidR="00E37031" w:rsidRPr="00356F4D" w:rsidRDefault="00EE4C57" w:rsidP="00C023B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56F4D">
              <w:rPr>
                <w:rFonts w:ascii="Arial" w:eastAsia="Arial" w:hAnsi="Arial" w:cs="Arial"/>
                <w:sz w:val="18"/>
                <w:szCs w:val="18"/>
              </w:rPr>
              <w:t>El auditor aportó al mejoramiento del proceso, retroalimentando</w:t>
            </w:r>
            <w:r w:rsidR="0031053E">
              <w:rPr>
                <w:rFonts w:ascii="Arial" w:eastAsia="Arial" w:hAnsi="Arial" w:cs="Arial"/>
                <w:sz w:val="18"/>
                <w:szCs w:val="18"/>
              </w:rPr>
              <w:t xml:space="preserve"> fortalezas y oportunidades de mejora y motivando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 xml:space="preserve"> sobre aspectos </w:t>
            </w:r>
            <w:r w:rsidR="00C023B2" w:rsidRPr="00356F4D">
              <w:rPr>
                <w:rFonts w:ascii="Arial" w:eastAsia="Arial" w:hAnsi="Arial" w:cs="Arial"/>
                <w:sz w:val="18"/>
                <w:szCs w:val="18"/>
              </w:rPr>
              <w:t xml:space="preserve">para 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>la formulación de acciones de mejora.</w:t>
            </w:r>
            <w:r w:rsidRPr="00356F4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39904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1A68D4DD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85149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42BAE32C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04371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16A9F45D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204605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11106469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053E" w14:paraId="319855DC" w14:textId="77777777" w:rsidTr="00C924FF">
        <w:trPr>
          <w:trHeight w:val="329"/>
          <w:jc w:val="center"/>
        </w:trPr>
        <w:tc>
          <w:tcPr>
            <w:tcW w:w="5970" w:type="dxa"/>
          </w:tcPr>
          <w:p w14:paraId="4B34DEF2" w14:textId="77777777" w:rsidR="0031053E" w:rsidRPr="00356F4D" w:rsidRDefault="0031053E" w:rsidP="00D440D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Hay claridad en la explicación de los hallazgos (</w:t>
            </w:r>
            <w:r w:rsidRPr="0031053E">
              <w:rPr>
                <w:rFonts w:ascii="Arial" w:eastAsia="Arial" w:hAnsi="Arial" w:cs="Arial"/>
                <w:sz w:val="18"/>
                <w:szCs w:val="18"/>
              </w:rPr>
              <w:t>Fortalezas, Oportunidades de Mejora, No Conformidades) que fueron resultado de la auditoría</w:t>
            </w:r>
            <w:r w:rsidR="00D440D8">
              <w:rPr>
                <w:rFonts w:ascii="Arial" w:eastAsia="Arial" w:hAnsi="Arial" w:cs="Arial"/>
                <w:sz w:val="18"/>
                <w:szCs w:val="18"/>
              </w:rPr>
              <w:t xml:space="preserve"> y se sustenta con propiedad y seguridad.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57763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4659D6C9" w14:textId="77777777"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78943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7F91B3EF" w14:textId="77777777"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86805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13B0CCA4" w14:textId="77777777"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06152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00A769F4" w14:textId="77777777"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05A9BF86" w14:textId="77777777" w:rsidTr="00C924FF">
        <w:trPr>
          <w:trHeight w:val="329"/>
          <w:jc w:val="center"/>
        </w:trPr>
        <w:tc>
          <w:tcPr>
            <w:tcW w:w="5970" w:type="dxa"/>
          </w:tcPr>
          <w:p w14:paraId="3C22B6CF" w14:textId="77777777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Manejo adecuado de situaciones divergentes o conflictivas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7524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1ACBF908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4919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1E1D7130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0722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6A8C0AA3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97460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19810501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5C4871BE" w14:textId="77777777" w:rsidTr="00C924FF">
        <w:trPr>
          <w:trHeight w:val="329"/>
          <w:jc w:val="center"/>
        </w:trPr>
        <w:tc>
          <w:tcPr>
            <w:tcW w:w="5970" w:type="dxa"/>
          </w:tcPr>
          <w:p w14:paraId="5C252815" w14:textId="77777777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Concertación con los auditados en la reunión de cierre de los hallazgos encontrados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447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187F9482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83822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717101C3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65249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175D7B12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04675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7847244C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2E8B74F0" w14:textId="77777777" w:rsidTr="00C924FF">
        <w:trPr>
          <w:trHeight w:val="329"/>
          <w:jc w:val="center"/>
        </w:trPr>
        <w:tc>
          <w:tcPr>
            <w:tcW w:w="5970" w:type="dxa"/>
          </w:tcPr>
          <w:p w14:paraId="624062DC" w14:textId="77777777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auditor propició un ambiente de cordialidad, respeto, empatía y actitud de mejora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49198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5B1D6DC8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14569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13098606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7877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6F674B06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8547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68B623E2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27489A03" w14:textId="77777777" w:rsidTr="00C924FF">
        <w:trPr>
          <w:trHeight w:val="329"/>
          <w:jc w:val="center"/>
        </w:trPr>
        <w:tc>
          <w:tcPr>
            <w:tcW w:w="5970" w:type="dxa"/>
          </w:tcPr>
          <w:p w14:paraId="3711DAE1" w14:textId="77777777" w:rsidR="00E37031" w:rsidRDefault="00EE4C57" w:rsidP="00AC32D3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56F4D">
              <w:rPr>
                <w:rFonts w:ascii="Arial" w:eastAsia="Arial" w:hAnsi="Arial" w:cs="Arial"/>
                <w:sz w:val="18"/>
                <w:szCs w:val="18"/>
              </w:rPr>
              <w:t xml:space="preserve">Se evidenció una adecuada coordinación </w:t>
            </w:r>
            <w:r w:rsidR="00AC32D3" w:rsidRPr="00356F4D">
              <w:rPr>
                <w:rFonts w:ascii="Arial" w:eastAsia="Arial" w:hAnsi="Arial" w:cs="Arial"/>
                <w:sz w:val="18"/>
                <w:szCs w:val="18"/>
              </w:rPr>
              <w:t>por parte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32D3" w:rsidRPr="00356F4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>el equipo de auditores</w:t>
            </w:r>
            <w:r w:rsidR="00356F4D">
              <w:rPr>
                <w:rFonts w:ascii="Arial" w:eastAsia="Arial" w:hAnsi="Arial" w:cs="Arial"/>
                <w:sz w:val="18"/>
                <w:szCs w:val="18"/>
              </w:rPr>
              <w:t xml:space="preserve"> durante la visita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93786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vAlign w:val="center"/>
              </w:tcPr>
              <w:p w14:paraId="4306AC5A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6503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5" w:type="dxa"/>
                <w:vAlign w:val="center"/>
              </w:tcPr>
              <w:p w14:paraId="720EBE87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6966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vAlign w:val="center"/>
              </w:tcPr>
              <w:p w14:paraId="3AB025F9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6902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5" w:type="dxa"/>
                <w:vAlign w:val="center"/>
              </w:tcPr>
              <w:p w14:paraId="12AD8EB6" w14:textId="77777777"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14:paraId="0F7E55C2" w14:textId="77777777">
        <w:trPr>
          <w:trHeight w:val="349"/>
          <w:jc w:val="center"/>
        </w:trPr>
        <w:tc>
          <w:tcPr>
            <w:tcW w:w="10755" w:type="dxa"/>
            <w:gridSpan w:val="5"/>
            <w:shd w:val="clear" w:color="auto" w:fill="F2F2F2"/>
            <w:vAlign w:val="center"/>
          </w:tcPr>
          <w:p w14:paraId="274919EB" w14:textId="77777777" w:rsidR="00E37031" w:rsidRDefault="00EE4C57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  <w:p w14:paraId="3A740205" w14:textId="77777777" w:rsidR="00E37031" w:rsidRDefault="00E37031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37031" w14:paraId="04D0E3A3" w14:textId="77777777">
        <w:trPr>
          <w:trHeight w:val="330"/>
          <w:jc w:val="center"/>
        </w:trPr>
        <w:tc>
          <w:tcPr>
            <w:tcW w:w="10755" w:type="dxa"/>
            <w:gridSpan w:val="5"/>
            <w:shd w:val="clear" w:color="auto" w:fill="FFFFFF"/>
            <w:vAlign w:val="center"/>
          </w:tcPr>
          <w:p w14:paraId="7CACA214" w14:textId="77777777" w:rsidR="00E37031" w:rsidRDefault="00E3703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D2D8B9" w14:textId="77777777"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3147954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E37031" w14:paraId="586482CE" w14:textId="77777777">
        <w:trPr>
          <w:trHeight w:val="329"/>
          <w:jc w:val="center"/>
        </w:trPr>
        <w:tc>
          <w:tcPr>
            <w:tcW w:w="10755" w:type="dxa"/>
            <w:gridSpan w:val="5"/>
            <w:shd w:val="clear" w:color="auto" w:fill="F2F2F2"/>
            <w:vAlign w:val="center"/>
          </w:tcPr>
          <w:p w14:paraId="5CB9A10E" w14:textId="77777777" w:rsidR="00E37031" w:rsidRDefault="00EE4C5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EVALUADO POR:</w:t>
            </w:r>
          </w:p>
        </w:tc>
      </w:tr>
      <w:tr w:rsidR="00E37031" w14:paraId="230A8654" w14:textId="77777777">
        <w:trPr>
          <w:trHeight w:val="647"/>
          <w:jc w:val="center"/>
        </w:trPr>
        <w:tc>
          <w:tcPr>
            <w:tcW w:w="5970" w:type="dxa"/>
          </w:tcPr>
          <w:p w14:paraId="22FB082E" w14:textId="77777777"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Nombre: 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153136707"/>
                <w:placeholder>
                  <w:docPart w:val="DefaultPlaceholder_-1854013440"/>
                </w:placeholder>
                <w:showingPlcHdr/>
              </w:sdtPr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</w:t>
            </w:r>
          </w:p>
        </w:tc>
        <w:tc>
          <w:tcPr>
            <w:tcW w:w="4785" w:type="dxa"/>
            <w:gridSpan w:val="4"/>
          </w:tcPr>
          <w:p w14:paraId="1375A368" w14:textId="77777777"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Cargo: 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963955769"/>
                <w:placeholder>
                  <w:docPart w:val="DefaultPlaceholder_-1854013440"/>
                </w:placeholder>
                <w:showingPlcHdr/>
              </w:sdtPr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</w:tr>
    </w:tbl>
    <w:p w14:paraId="65D00B2C" w14:textId="4C654BCC" w:rsidR="00E37031" w:rsidRDefault="00E37031">
      <w:pPr>
        <w:tabs>
          <w:tab w:val="left" w:pos="2205"/>
          <w:tab w:val="left" w:pos="9528"/>
        </w:tabs>
        <w:ind w:left="0" w:hanging="2"/>
        <w:rPr>
          <w:rFonts w:ascii="Arial" w:eastAsia="Arial" w:hAnsi="Arial" w:cs="Arial"/>
          <w:sz w:val="18"/>
          <w:szCs w:val="18"/>
        </w:rPr>
      </w:pPr>
    </w:p>
    <w:sectPr w:rsidR="00E37031" w:rsidSect="00675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506" w:right="737" w:bottom="1418" w:left="737" w:header="284" w:footer="5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B9F9" w14:textId="77777777" w:rsidR="00682178" w:rsidRDefault="00682178">
      <w:pPr>
        <w:spacing w:line="240" w:lineRule="auto"/>
        <w:ind w:left="0" w:hanging="2"/>
      </w:pPr>
      <w:r>
        <w:separator/>
      </w:r>
    </w:p>
  </w:endnote>
  <w:endnote w:type="continuationSeparator" w:id="0">
    <w:p w14:paraId="5511E4C5" w14:textId="77777777" w:rsidR="00682178" w:rsidRDefault="006821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A2B1" w14:textId="77777777"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598B" w14:textId="35F676E7" w:rsidR="0081094B" w:rsidRDefault="0081094B" w:rsidP="0081094B">
    <w:pPr>
      <w:pStyle w:val="Piedepgina"/>
      <w:ind w:left="0" w:hanging="2"/>
      <w:jc w:val="center"/>
      <w:rPr>
        <w:rFonts w:ascii="Open Sans" w:hAnsi="Open Sans" w:cs="Open Sans"/>
        <w:noProof/>
        <w:color w:val="1F497D"/>
        <w:sz w:val="16"/>
        <w:szCs w:val="16"/>
      </w:rPr>
    </w:pPr>
  </w:p>
  <w:p w14:paraId="3F41E5BD" w14:textId="0FD070D4" w:rsidR="0081094B" w:rsidRPr="00A813D4" w:rsidRDefault="00E4374E" w:rsidP="00E4374E">
    <w:pPr>
      <w:pStyle w:val="Piedepgina"/>
      <w:ind w:left="0" w:hanging="2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>
      <w:rPr>
        <w:rFonts w:eastAsia="Arial" w:cs="Arial"/>
        <w:b/>
        <w:noProof/>
        <w:color w:val="333399"/>
        <w:sz w:val="18"/>
        <w:szCs w:val="18"/>
      </w:rPr>
      <w:drawing>
        <wp:anchor distT="0" distB="0" distL="114300" distR="114300" simplePos="0" relativeHeight="251661312" behindDoc="0" locked="0" layoutInCell="1" allowOverlap="1" wp14:anchorId="16EC545C" wp14:editId="32921ED1">
          <wp:simplePos x="0" y="0"/>
          <wp:positionH relativeFrom="column">
            <wp:posOffset>6237605</wp:posOffset>
          </wp:positionH>
          <wp:positionV relativeFrom="paragraph">
            <wp:posOffset>78105</wp:posOffset>
          </wp:positionV>
          <wp:extent cx="666750" cy="487726"/>
          <wp:effectExtent l="0" t="0" r="0" b="7620"/>
          <wp:wrapNone/>
          <wp:docPr id="336415814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97861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87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 w:cs="Open Sans"/>
        <w:noProof/>
        <w:color w:val="1F497D"/>
        <w:sz w:val="16"/>
        <w:szCs w:val="16"/>
      </w:rPr>
      <w:t xml:space="preserve">                 </w:t>
    </w:r>
    <w:r w:rsidR="0081094B" w:rsidRPr="00A813D4">
      <w:rPr>
        <w:rFonts w:ascii="Open Sans" w:hAnsi="Open Sans" w:cs="Open Sans"/>
        <w:noProof/>
        <w:color w:val="000000" w:themeColor="text1"/>
        <w:sz w:val="16"/>
        <w:szCs w:val="16"/>
      </w:rPr>
      <w:t>Calle 5 Nº 4-70</w:t>
    </w:r>
  </w:p>
  <w:p w14:paraId="5E175EFF" w14:textId="4A853860" w:rsidR="0081094B" w:rsidRPr="00A813D4" w:rsidRDefault="00A813D4" w:rsidP="00E4374E">
    <w:pPr>
      <w:pStyle w:val="Piedepgina"/>
      <w:ind w:left="0" w:hanging="2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 w:rsidRPr="00A813D4">
      <w:rPr>
        <w:rFonts w:ascii="Open Sans" w:hAnsi="Open Sans" w:cs="Open Sans"/>
        <w:noProof/>
        <w:color w:val="000000" w:themeColor="text1"/>
        <w:sz w:val="16"/>
        <w:szCs w:val="16"/>
      </w:rPr>
      <w:drawing>
        <wp:anchor distT="0" distB="0" distL="114300" distR="114300" simplePos="0" relativeHeight="251660288" behindDoc="0" locked="0" layoutInCell="1" allowOverlap="1" wp14:anchorId="1F1BD1F1" wp14:editId="440BE28F">
          <wp:simplePos x="0" y="0"/>
          <wp:positionH relativeFrom="column">
            <wp:posOffset>112395</wp:posOffset>
          </wp:positionH>
          <wp:positionV relativeFrom="paragraph">
            <wp:posOffset>5715</wp:posOffset>
          </wp:positionV>
          <wp:extent cx="1362075" cy="413385"/>
          <wp:effectExtent l="0" t="0" r="0" b="5715"/>
          <wp:wrapNone/>
          <wp:docPr id="2017326147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84341" name="Imagen 1" descr="Un letrero de color negro&#10;&#10;El contenido generado por IA puede ser incorrecto."/>
                  <pic:cNvPicPr/>
                </pic:nvPicPr>
                <pic:blipFill>
                  <a:blip r:embed="rId2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74E" w:rsidRPr="00A813D4">
      <w:rPr>
        <w:rFonts w:ascii="Open Sans" w:hAnsi="Open Sans" w:cs="Open Sans"/>
        <w:noProof/>
        <w:color w:val="000000" w:themeColor="text1"/>
        <w:sz w:val="16"/>
        <w:szCs w:val="16"/>
      </w:rPr>
      <w:t xml:space="preserve">                  </w:t>
    </w:r>
    <w:r w:rsidR="0081094B" w:rsidRPr="00A813D4">
      <w:rPr>
        <w:rFonts w:ascii="Open Sans" w:hAnsi="Open Sans" w:cs="Open Sans"/>
        <w:noProof/>
        <w:color w:val="000000" w:themeColor="text1"/>
        <w:sz w:val="16"/>
        <w:szCs w:val="16"/>
      </w:rPr>
      <w:t>Popayán - Cauca - Colombia</w:t>
    </w:r>
  </w:p>
  <w:p w14:paraId="41A44696" w14:textId="44CFF01D" w:rsidR="0081094B" w:rsidRPr="00A813D4" w:rsidRDefault="00E4374E" w:rsidP="00E4374E">
    <w:pPr>
      <w:pStyle w:val="Piedepgina"/>
      <w:ind w:left="0" w:hanging="2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 w:rsidRPr="00A813D4">
      <w:rPr>
        <w:rFonts w:ascii="Open Sans" w:hAnsi="Open Sans" w:cs="Open Sans"/>
        <w:noProof/>
        <w:color w:val="000000" w:themeColor="text1"/>
        <w:sz w:val="16"/>
        <w:szCs w:val="16"/>
      </w:rPr>
      <w:t xml:space="preserve">                   </w:t>
    </w:r>
    <w:r w:rsidR="0081094B" w:rsidRPr="00A813D4">
      <w:rPr>
        <w:rFonts w:ascii="Open Sans" w:hAnsi="Open Sans" w:cs="Open Sans"/>
        <w:noProof/>
        <w:color w:val="000000" w:themeColor="text1"/>
        <w:sz w:val="16"/>
        <w:szCs w:val="16"/>
      </w:rPr>
      <w:t>Teléfono: 602 209900 Exts. 1140,1142 y 1313</w:t>
    </w:r>
  </w:p>
  <w:p w14:paraId="28D4552B" w14:textId="2591A9DB" w:rsidR="00E37031" w:rsidRPr="00A813D4" w:rsidRDefault="00E4374E" w:rsidP="00E4374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268" w:hanging="2"/>
      <w:jc w:val="center"/>
      <w:rPr>
        <w:rFonts w:ascii="Arial" w:eastAsia="Arial" w:hAnsi="Arial" w:cs="Arial"/>
        <w:color w:val="000000" w:themeColor="text1"/>
        <w:sz w:val="18"/>
        <w:szCs w:val="18"/>
      </w:rPr>
    </w:pPr>
    <w:r w:rsidRPr="00A813D4">
      <w:rPr>
        <w:color w:val="000000" w:themeColor="text1"/>
      </w:rPr>
      <w:t xml:space="preserve">                            </w:t>
    </w:r>
    <w:hyperlink r:id="rId3" w:history="1">
      <w:r w:rsidRPr="00A813D4">
        <w:rPr>
          <w:rStyle w:val="Hipervnculo"/>
          <w:rFonts w:ascii="Open Sans" w:hAnsi="Open Sans" w:cs="Open Sans"/>
          <w:noProof/>
          <w:color w:val="000000" w:themeColor="text1"/>
          <w:sz w:val="16"/>
          <w:szCs w:val="16"/>
        </w:rPr>
        <w:t>sigcalidad@unicauca.edu.co</w:t>
      </w:r>
    </w:hyperlink>
    <w:r w:rsidR="0081094B" w:rsidRPr="00A813D4">
      <w:rPr>
        <w:rFonts w:ascii="Open Sans" w:hAnsi="Open Sans" w:cs="Open Sans"/>
        <w:noProof/>
        <w:color w:val="000000" w:themeColor="text1"/>
        <w:sz w:val="16"/>
        <w:szCs w:val="16"/>
      </w:rPr>
      <w:t xml:space="preserve"> |   </w:t>
    </w:r>
    <w:r w:rsidR="0081094B" w:rsidRPr="00A813D4">
      <w:rPr>
        <w:rFonts w:ascii="Open Sans" w:hAnsi="Open Sans" w:cs="Open Sans"/>
        <w:b/>
        <w:bCs/>
        <w:noProof/>
        <w:color w:val="000000" w:themeColor="text1"/>
        <w:sz w:val="16"/>
        <w:szCs w:val="16"/>
      </w:rPr>
      <w:t>www.unicauca.edu.co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A06" w14:textId="77777777" w:rsidR="00E37031" w:rsidRDefault="00E370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b/>
        <w:color w:val="000000"/>
      </w:rPr>
    </w:pPr>
  </w:p>
  <w:tbl>
    <w:tblPr>
      <w:tblStyle w:val="a2"/>
      <w:tblW w:w="9547" w:type="dxa"/>
      <w:tblInd w:w="0" w:type="dxa"/>
      <w:tblBorders>
        <w:top w:val="nil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547"/>
    </w:tblGrid>
    <w:tr w:rsidR="00E37031" w14:paraId="5CEA2D6D" w14:textId="77777777">
      <w:tc>
        <w:tcPr>
          <w:tcW w:w="9547" w:type="dxa"/>
        </w:tcPr>
        <w:p w14:paraId="56F700E5" w14:textId="77777777" w:rsidR="00E37031" w:rsidRDefault="00E3703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</w:tc>
    </w:tr>
  </w:tbl>
  <w:p w14:paraId="1EDD9F71" w14:textId="77777777"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9939" w14:textId="77777777" w:rsidR="00682178" w:rsidRDefault="00682178">
      <w:pPr>
        <w:spacing w:line="240" w:lineRule="auto"/>
        <w:ind w:left="0" w:hanging="2"/>
      </w:pPr>
      <w:r>
        <w:separator/>
      </w:r>
    </w:p>
  </w:footnote>
  <w:footnote w:type="continuationSeparator" w:id="0">
    <w:p w14:paraId="1AC9EC87" w14:textId="77777777" w:rsidR="00682178" w:rsidRDefault="006821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3467" w14:textId="77777777"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9033" w14:textId="77777777" w:rsidR="00E37031" w:rsidRDefault="00E370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1"/>
      <w:tblW w:w="5000" w:type="pct"/>
      <w:tblInd w:w="-1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000" w:firstRow="0" w:lastRow="0" w:firstColumn="0" w:lastColumn="0" w:noHBand="0" w:noVBand="0"/>
    </w:tblPr>
    <w:tblGrid>
      <w:gridCol w:w="1260"/>
      <w:gridCol w:w="2556"/>
      <w:gridCol w:w="2300"/>
      <w:gridCol w:w="4622"/>
    </w:tblGrid>
    <w:tr w:rsidR="00A813D4" w:rsidRPr="00A813D4" w14:paraId="3E1CE67C" w14:textId="77777777" w:rsidTr="00A813D4">
      <w:trPr>
        <w:trHeight w:val="1246"/>
      </w:trPr>
      <w:tc>
        <w:tcPr>
          <w:tcW w:w="587" w:type="pct"/>
          <w:vAlign w:val="center"/>
        </w:tcPr>
        <w:p w14:paraId="0CDAD902" w14:textId="0708BD3B" w:rsidR="00E37031" w:rsidRPr="00A813D4" w:rsidRDefault="00E3703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" w:eastAsia="Arial" w:hAnsi="Arial" w:cs="Arial"/>
              <w:b/>
              <w:color w:val="000000" w:themeColor="text1"/>
              <w:sz w:val="28"/>
              <w:szCs w:val="28"/>
            </w:rPr>
          </w:pPr>
        </w:p>
      </w:tc>
      <w:tc>
        <w:tcPr>
          <w:tcW w:w="4413" w:type="pct"/>
          <w:gridSpan w:val="3"/>
          <w:vAlign w:val="center"/>
        </w:tcPr>
        <w:p w14:paraId="712CB726" w14:textId="77777777" w:rsidR="00E37031" w:rsidRPr="00A813D4" w:rsidRDefault="00C924FF">
          <w:pPr>
            <w:ind w:left="0" w:hanging="2"/>
            <w:jc w:val="center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Procesos Estratégico</w:t>
          </w:r>
        </w:p>
        <w:p w14:paraId="5B7B303A" w14:textId="77777777" w:rsidR="00E37031" w:rsidRPr="00A813D4" w:rsidRDefault="00EE4C57" w:rsidP="00DD5242">
          <w:pPr>
            <w:ind w:left="0" w:hanging="2"/>
            <w:jc w:val="center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Evaluación de Auditores Internos </w:t>
          </w:r>
        </w:p>
        <w:p w14:paraId="1FF611FD" w14:textId="77777777" w:rsidR="00DD5242" w:rsidRPr="00A813D4" w:rsidRDefault="00DD5242" w:rsidP="00D60342">
          <w:pPr>
            <w:ind w:left="0" w:hanging="2"/>
            <w:jc w:val="center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Centro de</w:t>
          </w:r>
          <w:r w:rsidR="00D60342"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 </w:t>
          </w:r>
          <w:r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Gestión de</w:t>
          </w:r>
          <w:r w:rsidR="00D60342"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 </w:t>
          </w:r>
          <w:r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la </w:t>
          </w:r>
          <w:r w:rsidR="00D60342"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C</w:t>
          </w:r>
          <w:r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alidad </w:t>
          </w:r>
          <w:r w:rsidR="00D60342" w:rsidRPr="00A813D4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y Acreditación Institucional</w:t>
          </w:r>
        </w:p>
      </w:tc>
    </w:tr>
    <w:tr w:rsidR="00A813D4" w:rsidRPr="00A813D4" w14:paraId="66BED9E5" w14:textId="77777777" w:rsidTr="00A813D4">
      <w:trPr>
        <w:trHeight w:val="27"/>
      </w:trPr>
      <w:tc>
        <w:tcPr>
          <w:tcW w:w="1777" w:type="pct"/>
          <w:gridSpan w:val="2"/>
          <w:vAlign w:val="center"/>
        </w:tcPr>
        <w:p w14:paraId="75C2F923" w14:textId="77777777" w:rsidR="00E37031" w:rsidRPr="00A813D4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 w:themeColor="text1"/>
            </w:rPr>
          </w:pPr>
          <w:r w:rsidRPr="00A813D4">
            <w:rPr>
              <w:rFonts w:ascii="Arial" w:eastAsia="Arial" w:hAnsi="Arial" w:cs="Arial"/>
              <w:color w:val="000000" w:themeColor="text1"/>
            </w:rPr>
            <w:t>Código: PE-GS-2.2.1-FOR-15</w:t>
          </w:r>
        </w:p>
      </w:tc>
      <w:tc>
        <w:tcPr>
          <w:tcW w:w="1071" w:type="pct"/>
          <w:vAlign w:val="center"/>
        </w:tcPr>
        <w:p w14:paraId="53DCA89A" w14:textId="77777777" w:rsidR="00E37031" w:rsidRPr="00A813D4" w:rsidRDefault="00EE4C57" w:rsidP="009101A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 w:themeColor="text1"/>
            </w:rPr>
          </w:pPr>
          <w:r w:rsidRPr="00A813D4">
            <w:rPr>
              <w:rFonts w:ascii="Arial" w:eastAsia="Arial" w:hAnsi="Arial" w:cs="Arial"/>
              <w:color w:val="000000" w:themeColor="text1"/>
            </w:rPr>
            <w:t xml:space="preserve">Versión: </w:t>
          </w:r>
          <w:r w:rsidR="009101A9" w:rsidRPr="00A813D4">
            <w:rPr>
              <w:rFonts w:ascii="Arial" w:eastAsia="Arial" w:hAnsi="Arial" w:cs="Arial"/>
              <w:color w:val="000000" w:themeColor="text1"/>
            </w:rPr>
            <w:t>8</w:t>
          </w:r>
        </w:p>
      </w:tc>
      <w:tc>
        <w:tcPr>
          <w:tcW w:w="2152" w:type="pct"/>
          <w:vAlign w:val="center"/>
        </w:tcPr>
        <w:p w14:paraId="533D0392" w14:textId="77777777" w:rsidR="00E37031" w:rsidRPr="00A813D4" w:rsidRDefault="00EE4C57" w:rsidP="003D6E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 w:themeColor="text1"/>
            </w:rPr>
          </w:pPr>
          <w:r w:rsidRPr="00A813D4">
            <w:rPr>
              <w:rFonts w:ascii="Arial" w:eastAsia="Arial" w:hAnsi="Arial" w:cs="Arial"/>
              <w:color w:val="000000" w:themeColor="text1"/>
            </w:rPr>
            <w:t xml:space="preserve">Fecha de Actualización: </w:t>
          </w:r>
          <w:r w:rsidR="003D6E3B" w:rsidRPr="00A813D4">
            <w:rPr>
              <w:rFonts w:ascii="Arial" w:eastAsia="Arial" w:hAnsi="Arial" w:cs="Arial"/>
              <w:color w:val="000000" w:themeColor="text1"/>
            </w:rPr>
            <w:t>10-10-2023</w:t>
          </w:r>
        </w:p>
      </w:tc>
    </w:tr>
  </w:tbl>
  <w:p w14:paraId="42BA0893" w14:textId="77777777" w:rsidR="00E37031" w:rsidRPr="00A813D4" w:rsidRDefault="00E37031" w:rsidP="006758A1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Arial" w:eastAsia="Arial" w:hAnsi="Arial" w:cs="Arial"/>
        <w:b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6AD7" w14:textId="77777777" w:rsidR="00E37031" w:rsidRDefault="00E370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b/>
        <w:color w:val="000000"/>
      </w:rPr>
    </w:pPr>
  </w:p>
  <w:tbl>
    <w:tblPr>
      <w:tblStyle w:val="a0"/>
      <w:tblW w:w="9784" w:type="dxa"/>
      <w:tblInd w:w="6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838"/>
      <w:gridCol w:w="2315"/>
      <w:gridCol w:w="2315"/>
      <w:gridCol w:w="2316"/>
    </w:tblGrid>
    <w:tr w:rsidR="00E37031" w14:paraId="7442E715" w14:textId="77777777">
      <w:trPr>
        <w:trHeight w:val="960"/>
      </w:trPr>
      <w:tc>
        <w:tcPr>
          <w:tcW w:w="2838" w:type="dxa"/>
          <w:vMerge w:val="restart"/>
          <w:vAlign w:val="center"/>
        </w:tcPr>
        <w:p w14:paraId="78D07EA9" w14:textId="77777777" w:rsidR="00E37031" w:rsidRDefault="00EE4C5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Tahoma" w:eastAsia="Tahoma" w:hAnsi="Tahoma" w:cs="Tahoma"/>
              <w:b/>
              <w:color w:val="000000"/>
              <w:sz w:val="12"/>
              <w:szCs w:val="1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 wp14:anchorId="6B034DFC" wp14:editId="78D3A6CB">
                <wp:simplePos x="0" y="0"/>
                <wp:positionH relativeFrom="column">
                  <wp:posOffset>340359</wp:posOffset>
                </wp:positionH>
                <wp:positionV relativeFrom="paragraph">
                  <wp:posOffset>2540</wp:posOffset>
                </wp:positionV>
                <wp:extent cx="1275715" cy="643890"/>
                <wp:effectExtent l="0" t="0" r="0" b="0"/>
                <wp:wrapSquare wrapText="bothSides" distT="0" distB="0" distL="114300" distR="114300"/>
                <wp:docPr id="30388052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715" cy="643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gridSpan w:val="3"/>
          <w:vAlign w:val="center"/>
        </w:tcPr>
        <w:p w14:paraId="71982150" w14:textId="77777777"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Tahoma" w:eastAsia="Tahoma" w:hAnsi="Tahoma" w:cs="Tahoma"/>
              <w:b/>
              <w:color w:val="000000"/>
            </w:rPr>
            <w:t xml:space="preserve">Solicitud de Acción Remedial, Correctiva, Preventiva </w:t>
          </w:r>
          <w:proofErr w:type="spellStart"/>
          <w:r>
            <w:rPr>
              <w:rFonts w:ascii="Tahoma" w:eastAsia="Tahoma" w:hAnsi="Tahoma" w:cs="Tahoma"/>
              <w:b/>
              <w:color w:val="000000"/>
            </w:rPr>
            <w:t>ó</w:t>
          </w:r>
          <w:proofErr w:type="spellEnd"/>
          <w:r>
            <w:rPr>
              <w:rFonts w:ascii="Tahoma" w:eastAsia="Tahoma" w:hAnsi="Tahoma" w:cs="Tahoma"/>
              <w:b/>
              <w:color w:val="000000"/>
            </w:rPr>
            <w:t xml:space="preserve"> de Mejora</w:t>
          </w:r>
        </w:p>
      </w:tc>
    </w:tr>
    <w:tr w:rsidR="00E37031" w14:paraId="3109D57B" w14:textId="77777777">
      <w:trPr>
        <w:trHeight w:val="397"/>
      </w:trPr>
      <w:tc>
        <w:tcPr>
          <w:tcW w:w="2838" w:type="dxa"/>
          <w:vMerge/>
          <w:vAlign w:val="center"/>
        </w:tcPr>
        <w:p w14:paraId="45A7F58F" w14:textId="77777777" w:rsidR="00E37031" w:rsidRDefault="00E370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2315" w:type="dxa"/>
          <w:vAlign w:val="center"/>
        </w:tcPr>
        <w:p w14:paraId="57843C33" w14:textId="77777777"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/>
              <w:color w:val="000000"/>
            </w:rPr>
          </w:pPr>
          <w:proofErr w:type="spellStart"/>
          <w:r>
            <w:rPr>
              <w:rFonts w:ascii="Tahoma" w:eastAsia="Tahoma" w:hAnsi="Tahoma" w:cs="Tahoma"/>
              <w:b/>
              <w:color w:val="000000"/>
            </w:rPr>
            <w:t>Versiòn</w:t>
          </w:r>
          <w:proofErr w:type="spellEnd"/>
          <w:r>
            <w:rPr>
              <w:rFonts w:ascii="Tahoma" w:eastAsia="Tahoma" w:hAnsi="Tahoma" w:cs="Tahoma"/>
              <w:b/>
              <w:color w:val="000000"/>
            </w:rPr>
            <w:t xml:space="preserve"> 0.1</w:t>
          </w:r>
        </w:p>
      </w:tc>
      <w:tc>
        <w:tcPr>
          <w:tcW w:w="2315" w:type="dxa"/>
          <w:vAlign w:val="center"/>
        </w:tcPr>
        <w:p w14:paraId="070654C9" w14:textId="2383C6FD"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/>
              <w:color w:val="000000"/>
            </w:rPr>
          </w:pPr>
          <w:proofErr w:type="spellStart"/>
          <w:r>
            <w:rPr>
              <w:rFonts w:ascii="Tahoma" w:eastAsia="Tahoma" w:hAnsi="Tahoma" w:cs="Tahoma"/>
              <w:b/>
              <w:color w:val="000000"/>
            </w:rPr>
            <w:t>Pagina</w:t>
          </w:r>
          <w:proofErr w:type="spellEnd"/>
          <w:r>
            <w:rPr>
              <w:rFonts w:ascii="Tahoma" w:eastAsia="Tahoma" w:hAnsi="Tahoma" w:cs="Tahoma"/>
              <w:b/>
              <w:color w:val="000000"/>
            </w:rPr>
            <w:t xml:space="preserve">: </w:t>
          </w:r>
          <w:r>
            <w:rPr>
              <w:rFonts w:ascii="Tahoma" w:eastAsia="Tahoma" w:hAnsi="Tahoma" w:cs="Tahoma"/>
              <w:b/>
              <w:color w:val="000000"/>
            </w:rPr>
            <w:fldChar w:fldCharType="begin"/>
          </w:r>
          <w:r>
            <w:rPr>
              <w:rFonts w:ascii="Tahoma" w:eastAsia="Tahoma" w:hAnsi="Tahoma" w:cs="Tahoma"/>
              <w:b/>
              <w:color w:val="000000"/>
            </w:rPr>
            <w:instrText>PAGE</w:instrText>
          </w:r>
          <w:r>
            <w:rPr>
              <w:rFonts w:ascii="Tahoma" w:eastAsia="Tahoma" w:hAnsi="Tahoma" w:cs="Tahoma"/>
              <w:b/>
              <w:color w:val="000000"/>
            </w:rPr>
            <w:fldChar w:fldCharType="end"/>
          </w:r>
          <w:r>
            <w:rPr>
              <w:rFonts w:ascii="Tahoma" w:eastAsia="Tahoma" w:hAnsi="Tahoma" w:cs="Tahoma"/>
              <w:b/>
              <w:color w:val="000000"/>
            </w:rPr>
            <w:t xml:space="preserve"> de </w:t>
          </w:r>
          <w:r>
            <w:rPr>
              <w:rFonts w:ascii="Tahoma" w:eastAsia="Tahoma" w:hAnsi="Tahoma" w:cs="Tahoma"/>
              <w:b/>
              <w:color w:val="000000"/>
            </w:rPr>
            <w:fldChar w:fldCharType="begin"/>
          </w:r>
          <w:r>
            <w:rPr>
              <w:rFonts w:ascii="Tahoma" w:eastAsia="Tahoma" w:hAnsi="Tahoma" w:cs="Tahoma"/>
              <w:b/>
              <w:color w:val="000000"/>
            </w:rPr>
            <w:instrText>NUMPAGES</w:instrText>
          </w:r>
          <w:r w:rsidR="00E4374E">
            <w:rPr>
              <w:rFonts w:ascii="Tahoma" w:eastAsia="Tahoma" w:hAnsi="Tahoma" w:cs="Tahoma"/>
              <w:b/>
              <w:color w:val="000000"/>
            </w:rPr>
            <w:fldChar w:fldCharType="separate"/>
          </w:r>
          <w:r w:rsidR="00E4374E">
            <w:rPr>
              <w:rFonts w:ascii="Tahoma" w:eastAsia="Tahoma" w:hAnsi="Tahoma" w:cs="Tahoma"/>
              <w:b/>
              <w:noProof/>
              <w:color w:val="000000"/>
            </w:rPr>
            <w:t>1</w:t>
          </w:r>
          <w:r>
            <w:rPr>
              <w:rFonts w:ascii="Tahoma" w:eastAsia="Tahoma" w:hAnsi="Tahoma" w:cs="Tahoma"/>
              <w:b/>
              <w:color w:val="000000"/>
            </w:rPr>
            <w:fldChar w:fldCharType="end"/>
          </w:r>
        </w:p>
      </w:tc>
      <w:tc>
        <w:tcPr>
          <w:tcW w:w="2316" w:type="dxa"/>
          <w:vAlign w:val="center"/>
        </w:tcPr>
        <w:p w14:paraId="18EF57D9" w14:textId="77777777" w:rsidR="00E37031" w:rsidRDefault="00EE4C57">
          <w:pPr>
            <w:ind w:left="0" w:hanging="2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  <w:b/>
            </w:rPr>
            <w:t xml:space="preserve">Código: </w:t>
          </w:r>
        </w:p>
      </w:tc>
    </w:tr>
  </w:tbl>
  <w:p w14:paraId="614FAB9E" w14:textId="77777777" w:rsidR="00E37031" w:rsidRDefault="00E3703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7623F"/>
    <w:multiLevelType w:val="multilevel"/>
    <w:tmpl w:val="AAAE42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er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016599">
    <w:abstractNumId w:val="0"/>
  </w:num>
  <w:num w:numId="2" w16cid:durableId="296883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89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456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31"/>
    <w:rsid w:val="00280215"/>
    <w:rsid w:val="0031053E"/>
    <w:rsid w:val="0033710B"/>
    <w:rsid w:val="00356F4D"/>
    <w:rsid w:val="003A47DC"/>
    <w:rsid w:val="003D6E3B"/>
    <w:rsid w:val="00406A5A"/>
    <w:rsid w:val="00515753"/>
    <w:rsid w:val="00673EA8"/>
    <w:rsid w:val="006758A1"/>
    <w:rsid w:val="00682178"/>
    <w:rsid w:val="006C0388"/>
    <w:rsid w:val="0073436F"/>
    <w:rsid w:val="0081094B"/>
    <w:rsid w:val="00842071"/>
    <w:rsid w:val="008A2A79"/>
    <w:rsid w:val="009101A9"/>
    <w:rsid w:val="009974AE"/>
    <w:rsid w:val="00A042A0"/>
    <w:rsid w:val="00A813D4"/>
    <w:rsid w:val="00AC32D3"/>
    <w:rsid w:val="00B23502"/>
    <w:rsid w:val="00B61671"/>
    <w:rsid w:val="00C023B2"/>
    <w:rsid w:val="00C43389"/>
    <w:rsid w:val="00C924FF"/>
    <w:rsid w:val="00D17224"/>
    <w:rsid w:val="00D440D8"/>
    <w:rsid w:val="00D60342"/>
    <w:rsid w:val="00D82B6C"/>
    <w:rsid w:val="00DA4579"/>
    <w:rsid w:val="00DD5242"/>
    <w:rsid w:val="00DD78EB"/>
    <w:rsid w:val="00E37031"/>
    <w:rsid w:val="00E4374E"/>
    <w:rsid w:val="00E55874"/>
    <w:rsid w:val="00EE4C57"/>
    <w:rsid w:val="00F2625F"/>
    <w:rsid w:val="00F3157B"/>
    <w:rsid w:val="00F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C0D79"/>
  <w15:docId w15:val="{8B58115C-0524-4316-89C4-6CF7C460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ind w:left="-1" w:hanging="1"/>
      <w:jc w:val="center"/>
      <w:textAlignment w:val="baseline"/>
    </w:pPr>
    <w:rPr>
      <w:rFonts w:ascii="Arial" w:hAnsi="Arial"/>
      <w:b/>
      <w: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jc w:val="both"/>
      <w:outlineLvl w:val="6"/>
    </w:pPr>
    <w:rPr>
      <w:rFonts w:ascii="Arial" w:hAnsi="Arial"/>
      <w:b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next w:val="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pPr>
      <w:jc w:val="both"/>
    </w:pPr>
    <w:rPr>
      <w:rFonts w:ascii="Arial" w:hAnsi="Arial"/>
    </w:rPr>
  </w:style>
  <w:style w:type="paragraph" w:customStyle="1" w:styleId="Figuras">
    <w:name w:val="Figuras"/>
    <w:basedOn w:val="Normal"/>
    <w:next w:val="Normal"/>
    <w:pPr>
      <w:tabs>
        <w:tab w:val="num" w:pos="720"/>
      </w:tabs>
      <w:spacing w:before="120"/>
      <w:jc w:val="center"/>
    </w:pPr>
    <w:rPr>
      <w:rFonts w:ascii="Arial" w:hAnsi="Arial"/>
      <w:b/>
    </w:r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ind w:left="709" w:hanging="283"/>
    </w:pPr>
  </w:style>
  <w:style w:type="paragraph" w:customStyle="1" w:styleId="Literal1">
    <w:name w:val="Literal1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Normal2">
    <w:name w:val="Normal2"/>
    <w:basedOn w:val="Normal"/>
    <w:pPr>
      <w:tabs>
        <w:tab w:val="num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Tablas">
    <w:name w:val="Tablas"/>
    <w:basedOn w:val="Figuras"/>
    <w:pPr>
      <w:spacing w:before="0" w:after="120"/>
      <w:jc w:val="both"/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rFonts w:ascii="Arial" w:hAnsi="Arial"/>
      <w:b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1">
    <w:name w:val="Encabezado Car1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924FF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094B"/>
    <w:rPr>
      <w:rFonts w:ascii="Arial" w:hAnsi="Arial"/>
      <w:position w:val="-1"/>
      <w:lang w:eastAsia="es-ES"/>
    </w:rPr>
  </w:style>
  <w:style w:type="character" w:styleId="Hipervnculo">
    <w:name w:val="Hyperlink"/>
    <w:basedOn w:val="Fuentedeprrafopredeter"/>
    <w:uiPriority w:val="99"/>
    <w:unhideWhenUsed/>
    <w:rsid w:val="008109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gcalidad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6A41-4316-4E65-BAF0-1D22326A7137}"/>
      </w:docPartPr>
      <w:docPartBody>
        <w:p w:rsidR="00381E75" w:rsidRDefault="00D506CC">
          <w:r w:rsidRPr="00A9290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E871-1753-492B-9E58-392872944CEF}"/>
      </w:docPartPr>
      <w:docPartBody>
        <w:p w:rsidR="00381E75" w:rsidRDefault="00D506CC">
          <w:r w:rsidRPr="00A9290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CC"/>
    <w:rsid w:val="00180190"/>
    <w:rsid w:val="002E7448"/>
    <w:rsid w:val="00381E75"/>
    <w:rsid w:val="00764AB1"/>
    <w:rsid w:val="00A042A0"/>
    <w:rsid w:val="00A60BD1"/>
    <w:rsid w:val="00C35E15"/>
    <w:rsid w:val="00D506CC"/>
    <w:rsid w:val="00DA129C"/>
    <w:rsid w:val="00E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6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8CEMO5Ho8+HLDYAIDmvDvPu+0g==">AMUW2mUc0SLldlg6zb+hryhLyYJ14etdigxTzeJCO5E5k+DAPRJXHrLqydIDGKE+lbjCxzxtG14zNuJR7J+hZqQ9uRnzorVN5j4mnf3qRQ402xivXm3wvfFhEfQFZYU3QXPS+zsZCbbS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1995</Characters>
  <Application>Microsoft Office Word</Application>
  <DocSecurity>0</DocSecurity>
  <Lines>95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 Chica Cortes</dc:creator>
  <cp:lastModifiedBy>JULIO CESAR ULCUE TRUJILLO</cp:lastModifiedBy>
  <cp:revision>2</cp:revision>
  <cp:lastPrinted>2026-02-10T16:44:00Z</cp:lastPrinted>
  <dcterms:created xsi:type="dcterms:W3CDTF">2026-02-10T16:47:00Z</dcterms:created>
  <dcterms:modified xsi:type="dcterms:W3CDTF">2026-02-10T16:47:00Z</dcterms:modified>
</cp:coreProperties>
</file>